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F51926" w:rsidR="00F51926" w:rsidP="00F51926" w:rsidRDefault="00F51926" w14:paraId="5338A9C3" w14:textId="0D2999DD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 w:rsidRPr="00F51926">
        <w:rPr>
          <w:rFonts w:ascii="Times New Roman" w:hAnsi="Times New Roman"/>
          <w:b/>
          <w:sz w:val="28"/>
          <w:szCs w:val="28"/>
          <w:lang w:val="pt-PT"/>
        </w:rPr>
        <w:t>FORMULARIO 2h</w:t>
      </w:r>
    </w:p>
    <w:p w:rsidRPr="00F51926" w:rsidR="00F51926" w:rsidP="00F51926" w:rsidRDefault="00F51926" w14:paraId="3FD5805F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:rsidRPr="00F51926" w:rsidR="00F51926" w:rsidP="00F51926" w:rsidRDefault="00F51926" w14:paraId="7CAA90E1" w14:textId="6B507E2D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>
        <w:rPr>
          <w:rFonts w:ascii="Times New Roman" w:hAnsi="Times New Roman"/>
          <w:b/>
          <w:sz w:val="28"/>
          <w:szCs w:val="28"/>
          <w:lang w:val="pt-PT"/>
        </w:rPr>
        <w:t>PROYECTO DE FRACCIONAMIENTO</w:t>
      </w:r>
    </w:p>
    <w:p w:rsidRPr="00F51926" w:rsidR="00F51926" w:rsidP="00F51926" w:rsidRDefault="00F51926" w14:paraId="3684F5CF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:rsidRPr="00955667" w:rsidR="00F51926" w:rsidP="00F51926" w:rsidRDefault="00F51926" w14:paraId="25D6D999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:rsidR="00F51926" w:rsidP="00F51926" w:rsidRDefault="00F51926" w14:paraId="3E667C6D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3133F0" w:rsidR="00F51926" w:rsidP="678382BE" w:rsidRDefault="00F51926" w14:paraId="7CC04420" w14:textId="15E4C555">
      <w:pPr>
        <w:pStyle w:val="Prrafodelista"/>
        <w:suppressLineNumbers w:val="0"/>
        <w:bidi w:val="0"/>
        <w:spacing w:before="0" w:beforeAutospacing="off" w:after="0" w:afterAutospacing="off" w:line="259" w:lineRule="auto"/>
        <w:ind w:left="0" w:right="0"/>
        <w:jc w:val="center"/>
        <w:rPr>
          <w:rFonts w:ascii="Times New Roman" w:hAnsi="Times New Roman"/>
          <w:b w:val="1"/>
          <w:bCs w:val="1"/>
          <w:sz w:val="28"/>
          <w:szCs w:val="28"/>
          <w:lang w:val="pt-BR"/>
        </w:rPr>
      </w:pPr>
      <w:r w:rsidRPr="4CB3143A" w:rsidR="50E98523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LLAMADO PÚBLICO A OFERTAS </w:t>
      </w:r>
      <w:r w:rsidRPr="4CB3143A" w:rsidR="50E98523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678382BE" w:rsidR="5297EC17">
        <w:rPr>
          <w:rFonts w:ascii="Times New Roman" w:hAnsi="Times New Roman"/>
          <w:b w:val="1"/>
          <w:bCs w:val="1"/>
          <w:sz w:val="28"/>
          <w:szCs w:val="28"/>
          <w:lang w:val="pt-BR"/>
        </w:rPr>
        <w:t>0</w:t>
      </w:r>
      <w:r w:rsidRPr="287EB16F" w:rsidR="3371E372">
        <w:rPr>
          <w:rFonts w:ascii="Times New Roman" w:hAnsi="Times New Roman"/>
          <w:b w:val="1"/>
          <w:bCs w:val="1"/>
          <w:sz w:val="28"/>
          <w:szCs w:val="28"/>
          <w:lang w:val="pt-BR"/>
        </w:rPr>
        <w:t>6</w:t>
      </w:r>
      <w:r w:rsidRPr="287EB16F" w:rsidR="5297EC17">
        <w:rPr>
          <w:rFonts w:ascii="Times New Roman" w:hAnsi="Times New Roman"/>
          <w:b w:val="1"/>
          <w:bCs w:val="1"/>
          <w:sz w:val="28"/>
          <w:szCs w:val="28"/>
          <w:lang w:val="pt-BR"/>
        </w:rPr>
        <w:t>/</w:t>
      </w:r>
      <w:r w:rsidRPr="287EB16F" w:rsidR="50E98523">
        <w:rPr>
          <w:rFonts w:ascii="Times New Roman" w:hAnsi="Times New Roman"/>
          <w:b w:val="1"/>
          <w:bCs w:val="1"/>
          <w:sz w:val="28"/>
          <w:szCs w:val="28"/>
          <w:lang w:val="pt-BR"/>
        </w:rPr>
        <w:t>202</w:t>
      </w:r>
      <w:r w:rsidRPr="287EB16F" w:rsidR="1F492914">
        <w:rPr>
          <w:rFonts w:ascii="Times New Roman" w:hAnsi="Times New Roman"/>
          <w:b w:val="1"/>
          <w:bCs w:val="1"/>
          <w:sz w:val="28"/>
          <w:szCs w:val="28"/>
          <w:lang w:val="pt-BR"/>
        </w:rPr>
        <w:t>6</w:t>
      </w:r>
      <w:bookmarkStart w:name="_GoBack" w:id="0"/>
      <w:bookmarkEnd w:id="0"/>
    </w:p>
    <w:p w:rsidRPr="00F51926" w:rsidR="008B7492" w:rsidP="00F51926" w:rsidRDefault="008B7492" w14:paraId="2FEAE9A1" w14:textId="3EB57AE6">
      <w:pPr>
        <w:rPr>
          <w:lang w:val="pt-BR"/>
        </w:rPr>
      </w:pPr>
    </w:p>
    <w:sectPr w:rsidRPr="00F51926" w:rsidR="008B7492" w:rsidSect="000B0793">
      <w:headerReference w:type="even" r:id="rId11"/>
      <w:headerReference w:type="default" r:id="rId12"/>
      <w:footerReference w:type="even" r:id="rId13"/>
      <w:pgSz w:w="11907" w:h="16839" w:orient="portrait" w:code="9"/>
      <w:pgMar w:top="1417" w:right="1701" w:bottom="1417" w:left="1701" w:header="1134" w:footer="62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A2C" w:rsidRDefault="00276A2C" w14:paraId="2F4A492A" w14:textId="77777777">
      <w:r>
        <w:separator/>
      </w:r>
    </w:p>
  </w:endnote>
  <w:endnote w:type="continuationSeparator" w:id="0">
    <w:p w:rsidR="00276A2C" w:rsidRDefault="00276A2C" w14:paraId="358257D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0DCF22B" w14:textId="77777777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:rsidR="008567C8" w:rsidRDefault="008567C8" w14:paraId="17435096" w14:textId="77777777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:rsidR="008567C8" w:rsidRDefault="008567C8" w14:paraId="0C7752BA" w14:textId="77777777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A2C" w:rsidRDefault="00276A2C" w14:paraId="5C85EE9A" w14:textId="77777777">
      <w:r>
        <w:separator/>
      </w:r>
    </w:p>
  </w:footnote>
  <w:footnote w:type="continuationSeparator" w:id="0">
    <w:p w:rsidR="00276A2C" w:rsidRDefault="00276A2C" w14:paraId="6469460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8F0E181" w14:textId="77777777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8567C8" w:rsidRDefault="008567C8" w14:paraId="7C0804E0" w14:textId="77777777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:rsidR="008567C8" w:rsidRDefault="008567C8" w14:paraId="5AAFFE9C" w14:textId="77777777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:rsidR="008567C8" w:rsidRDefault="008567C8" w14:paraId="2CC77C9E" w14:textId="77777777">
    <w:pPr>
      <w:widowControl w:val="0"/>
      <w:spacing w:line="240" w:lineRule="exact"/>
      <w:rPr>
        <w:b/>
        <w:color w:val="C0C0C0"/>
      </w:rPr>
    </w:pPr>
  </w:p>
  <w:p w:rsidR="008567C8" w:rsidRDefault="008567C8" w14:paraId="7C0479FC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4C03B43B" w14:textId="77777777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11"/>
  </w:num>
  <w:num w:numId="3">
    <w:abstractNumId w:val="8"/>
  </w:num>
  <w:num w:numId="4">
    <w:abstractNumId w:val="25"/>
  </w:num>
  <w:num w:numId="5">
    <w:abstractNumId w:val="18"/>
  </w:num>
  <w:num w:numId="6">
    <w:abstractNumId w:val="15"/>
  </w:num>
  <w:num w:numId="7">
    <w:abstractNumId w:val="17"/>
  </w:num>
  <w:num w:numId="8">
    <w:abstractNumId w:val="20"/>
  </w:num>
  <w:num w:numId="9">
    <w:abstractNumId w:val="9"/>
  </w:num>
  <w:num w:numId="10">
    <w:abstractNumId w:val="16"/>
  </w:num>
  <w:num w:numId="11">
    <w:abstractNumId w:val="12"/>
  </w:num>
  <w:num w:numId="12">
    <w:abstractNumId w:val="10"/>
  </w:num>
  <w:num w:numId="13">
    <w:abstractNumId w:val="14"/>
  </w:num>
  <w:num w:numId="14">
    <w:abstractNumId w:val="22"/>
  </w:num>
  <w:num w:numId="15">
    <w:abstractNumId w:val="13"/>
  </w:num>
  <w:num w:numId="16">
    <w:abstractNumId w:val="21"/>
  </w:num>
  <w:num w:numId="17">
    <w:abstractNumId w:val="24"/>
  </w:num>
  <w:num w:numId="18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lang="pt-BR" w:vendorID="64" w:dllVersion="131078" w:nlCheck="1" w:checkStyle="0" w:appName="MSWord"/>
  <w:proofState w:spelling="clean" w:grammar="dirty"/>
  <w:attachedTemplate r:id="rId1"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47FF2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1CE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A77E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B58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0794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6A2C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4C22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2A99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3D12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3AF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33C9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007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09D0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9C1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1B2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B90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29B3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1C4"/>
    <w:rsid w:val="00BC3E7E"/>
    <w:rsid w:val="00BC4A27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CE6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926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105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520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0DE4B69A"/>
    <w:rsid w:val="172A3869"/>
    <w:rsid w:val="1F492914"/>
    <w:rsid w:val="287EB16F"/>
    <w:rsid w:val="3371E372"/>
    <w:rsid w:val="4A79CE6C"/>
    <w:rsid w:val="50E98523"/>
    <w:rsid w:val="5297EC17"/>
    <w:rsid w:val="67638C7A"/>
    <w:rsid w:val="678382BE"/>
    <w:rsid w:val="6A4AF9C8"/>
    <w:rsid w:val="7E6BA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uiPriority="0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styleId="encabezadodetoa" w:customStyle="1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styleId="H4" w:customStyle="1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styleId="DUAL" w:customStyle="1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styleId="FR1" w:customStyle="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styleId="FR2" w:customStyle="1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styleId="FR3" w:customStyle="1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styleId="Style1" w:customStyle="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13" w:customStyle="1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styleId="FontStyle12" w:customStyle="1">
    <w:name w:val="Font Style12"/>
    <w:rsid w:val="001512CE"/>
    <w:rPr>
      <w:rFonts w:cs="Verdana"/>
      <w:sz w:val="20"/>
      <w:szCs w:val="20"/>
      <w:lang w:val="es-ES_tradnl"/>
    </w:rPr>
  </w:style>
  <w:style w:type="paragraph" w:styleId="Style6" w:customStyle="1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styleId="Style7" w:customStyle="1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3" w:customStyle="1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styleId="FontStyle25" w:customStyle="1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styleId="FontStyle24" w:customStyle="1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styleId="Style5" w:customStyle="1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8" w:customStyle="1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2" w:customStyle="1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WW8Num12z0" w:customStyle="1">
    <w:name w:val="WW8Num12z0"/>
    <w:rsid w:val="002836C3"/>
    <w:rPr>
      <w:rFonts w:ascii="Verdana" w:hAnsi="Verdana"/>
    </w:rPr>
  </w:style>
  <w:style w:type="character" w:styleId="FontStyle19" w:customStyle="1">
    <w:name w:val="Font Style19"/>
    <w:rsid w:val="005D6BEB"/>
    <w:rPr>
      <w:rFonts w:ascii="Verdana" w:hAnsi="Verdana" w:cs="Verdana"/>
      <w:sz w:val="20"/>
      <w:szCs w:val="20"/>
    </w:rPr>
  </w:style>
  <w:style w:type="paragraph" w:styleId="Style4" w:customStyle="1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20" w:customStyle="1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styleId="FontStyle21" w:customStyle="1">
    <w:name w:val="Font Style21"/>
    <w:rsid w:val="001B7B2C"/>
    <w:rPr>
      <w:rFonts w:ascii="Verdana" w:hAnsi="Verdana" w:cs="Verdana"/>
      <w:sz w:val="20"/>
      <w:szCs w:val="20"/>
    </w:rPr>
  </w:style>
  <w:style w:type="paragraph" w:styleId="Style15" w:customStyle="1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yle27" w:customStyle="1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styleId="Style22" w:customStyle="1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styleId="Style16" w:customStyle="1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12" w:customStyle="1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styleId="WW8Num32z0" w:customStyle="1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styleId="TextocomentarioCar" w:customStyle="1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styleId="AsuntodelcomentarioCar" w:customStyle="1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hAnsiTheme="majorHAnsi" w:eastAsiaTheme="majorEastAsia" w:cstheme="majorBidi"/>
      <w:bCs/>
      <w:color w:val="365F91" w:themeColor="accent1" w:themeShade="BF"/>
      <w:kern w:val="0"/>
      <w:szCs w:val="28"/>
      <w:lang w:val="es-ES"/>
    </w:rPr>
  </w:style>
  <w:style w:type="paragraph" w:styleId="Default" w:customStyle="1">
    <w:name w:val="Default"/>
    <w:rsid w:val="002A2206"/>
    <w:pPr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lang w:eastAsia="en-US"/>
    </w:rPr>
  </w:style>
  <w:style w:type="character" w:styleId="PrrafodelistaCar" w:customStyle="1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styleId="Estilo1" w:customStyle="1">
    <w:name w:val="Estilo1"/>
    <w:basedOn w:val="Ttulo4"/>
    <w:link w:val="Estilo1Car"/>
    <w:qFormat/>
    <w:rsid w:val="00E0557F"/>
  </w:style>
  <w:style w:type="character" w:styleId="Ttulo4Car" w:customStyle="1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styleId="Estilo1Car" w:customStyle="1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styleId="TableNormal" w:customStyle="1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B067-4FCC-459D-BDCB-8AA9CFC7DF65}"/>
</file>

<file path=customXml/itemProps2.xml><?xml version="1.0" encoding="utf-8"?>
<ds:datastoreItem xmlns:ds="http://schemas.openxmlformats.org/officeDocument/2006/customXml" ds:itemID="{BA04C346-4BE7-4DF3-BEBC-2D4BD5303C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AF06-8020-4FDD-AAF3-CEA38A459089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C8829BE2-4AD4-43EE-8970-F9B1707FADE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lic 11-002-01 DOLORES</ap:Template>
  <ap:Application>Microsoft Word for the web</ap:Application>
  <ap:DocSecurity>0</ap:DocSecurity>
  <ap:ScaleCrop>false</ap:ScaleCrop>
  <ap:Company>MVOTMA/DINAVI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CONTENIDO DEL PRESENTE PLIEGO DE CONDICIONES PARTICULARES PARA LOS LLAMADOS A LICITACIONES PUBLICAS NACIONALES PARA EL SUMINISTRO DE VIVIENDAS PARA PASIVOS DEL BANCO DE  PREVISI[N SOCIAL</dc:title>
  <dc:subject/>
  <dc:creator>Ana Rodriguez Serpa</dc:creator>
  <keywords/>
  <dc:description/>
  <lastModifiedBy>Araceli Acosta</lastModifiedBy>
  <revision>12</revision>
  <lastPrinted>2022-12-08T19:55:00.0000000Z</lastPrinted>
  <dcterms:created xsi:type="dcterms:W3CDTF">2023-01-30T12:26:00.0000000Z</dcterms:created>
  <dcterms:modified xsi:type="dcterms:W3CDTF">2026-07-29T15:54:10.1900667Z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